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101571" w14:textId="77777777" w:rsidR="009B5034" w:rsidRDefault="009B5034" w:rsidP="009B5034">
      <w:pPr>
        <w:jc w:val="center"/>
        <w:rPr>
          <w:rFonts w:ascii="Times New Roman" w:hAnsi="Times New Roman" w:cs="Times New Roman"/>
        </w:rPr>
      </w:pPr>
    </w:p>
    <w:p w14:paraId="14FA5FB1" w14:textId="77777777" w:rsidR="009B5034" w:rsidRDefault="009B5034" w:rsidP="009B5034">
      <w:pPr>
        <w:jc w:val="center"/>
        <w:rPr>
          <w:rFonts w:ascii="Times New Roman" w:hAnsi="Times New Roman" w:cs="Times New Roman"/>
        </w:rPr>
      </w:pPr>
    </w:p>
    <w:p w14:paraId="7F60CFE3" w14:textId="77777777" w:rsidR="009B5034" w:rsidRDefault="009B5034" w:rsidP="009B5034">
      <w:pPr>
        <w:jc w:val="center"/>
        <w:rPr>
          <w:rFonts w:ascii="Times New Roman" w:hAnsi="Times New Roman" w:cs="Times New Roman"/>
        </w:rPr>
      </w:pPr>
    </w:p>
    <w:p w14:paraId="64A815D9" w14:textId="77777777" w:rsidR="009B5034" w:rsidRDefault="009B5034" w:rsidP="009B5034">
      <w:pPr>
        <w:jc w:val="center"/>
        <w:rPr>
          <w:rFonts w:ascii="Times New Roman" w:hAnsi="Times New Roman" w:cs="Times New Roman"/>
        </w:rPr>
      </w:pPr>
    </w:p>
    <w:p w14:paraId="015717ED" w14:textId="77777777" w:rsidR="009B5034" w:rsidRDefault="009B5034" w:rsidP="009B5034">
      <w:pPr>
        <w:jc w:val="center"/>
        <w:rPr>
          <w:rFonts w:ascii="Times New Roman" w:hAnsi="Times New Roman" w:cs="Times New Roman"/>
        </w:rPr>
      </w:pPr>
    </w:p>
    <w:p w14:paraId="7CA44450" w14:textId="1F5B018C" w:rsidR="005D15C3" w:rsidRDefault="00C1556B" w:rsidP="009B5034">
      <w:pPr>
        <w:jc w:val="center"/>
        <w:rPr>
          <w:rFonts w:ascii="Times New Roman" w:hAnsi="Times New Roman" w:cs="Times New Roman"/>
        </w:rPr>
      </w:pPr>
      <w:r w:rsidRPr="002B0F40">
        <w:rPr>
          <w:rFonts w:ascii="Times New Roman" w:hAnsi="Times New Roman" w:cs="Times New Roman"/>
        </w:rPr>
        <w:t>Ethics in Business</w:t>
      </w:r>
    </w:p>
    <w:p w14:paraId="0D563C09" w14:textId="147B9B97" w:rsidR="004B30E8" w:rsidRDefault="009B5034" w:rsidP="009B5034">
      <w:pPr>
        <w:jc w:val="center"/>
        <w:rPr>
          <w:rFonts w:ascii="Times New Roman" w:hAnsi="Times New Roman" w:cs="Times New Roman"/>
        </w:rPr>
      </w:pPr>
      <w:r>
        <w:rPr>
          <w:rFonts w:ascii="Times New Roman" w:hAnsi="Times New Roman" w:cs="Times New Roman"/>
        </w:rPr>
        <w:t>[</w:t>
      </w:r>
      <w:r w:rsidR="004B30E8">
        <w:rPr>
          <w:rFonts w:ascii="Times New Roman" w:hAnsi="Times New Roman" w:cs="Times New Roman"/>
        </w:rPr>
        <w:t>Name</w:t>
      </w:r>
      <w:r>
        <w:rPr>
          <w:rFonts w:ascii="Times New Roman" w:hAnsi="Times New Roman" w:cs="Times New Roman"/>
        </w:rPr>
        <w:t>]</w:t>
      </w:r>
    </w:p>
    <w:p w14:paraId="63DA3F64" w14:textId="338E64F6" w:rsidR="004B30E8" w:rsidRDefault="009B5034" w:rsidP="009B5034">
      <w:pPr>
        <w:jc w:val="center"/>
        <w:rPr>
          <w:rFonts w:ascii="Times New Roman" w:hAnsi="Times New Roman" w:cs="Times New Roman"/>
        </w:rPr>
      </w:pPr>
      <w:r>
        <w:rPr>
          <w:rFonts w:ascii="Times New Roman" w:hAnsi="Times New Roman" w:cs="Times New Roman"/>
        </w:rPr>
        <w:t>[</w:t>
      </w:r>
      <w:r w:rsidR="004B30E8">
        <w:rPr>
          <w:rFonts w:ascii="Times New Roman" w:hAnsi="Times New Roman" w:cs="Times New Roman"/>
        </w:rPr>
        <w:t>Institution affiliation]</w:t>
      </w:r>
    </w:p>
    <w:p w14:paraId="1132E018" w14:textId="40331262" w:rsidR="004B30E8" w:rsidRDefault="004B30E8" w:rsidP="009B5034">
      <w:pPr>
        <w:jc w:val="center"/>
        <w:rPr>
          <w:rFonts w:ascii="Times New Roman" w:hAnsi="Times New Roman" w:cs="Times New Roman"/>
        </w:rPr>
      </w:pPr>
      <w:r>
        <w:rPr>
          <w:rFonts w:ascii="Times New Roman" w:hAnsi="Times New Roman" w:cs="Times New Roman"/>
        </w:rPr>
        <w:t>[Course]</w:t>
      </w:r>
    </w:p>
    <w:p w14:paraId="523D82AA" w14:textId="053D9E31" w:rsidR="004B30E8" w:rsidRDefault="004B30E8" w:rsidP="009B5034">
      <w:pPr>
        <w:jc w:val="center"/>
        <w:rPr>
          <w:rFonts w:ascii="Times New Roman" w:hAnsi="Times New Roman" w:cs="Times New Roman"/>
        </w:rPr>
      </w:pPr>
      <w:r>
        <w:rPr>
          <w:rFonts w:ascii="Times New Roman" w:hAnsi="Times New Roman" w:cs="Times New Roman"/>
        </w:rPr>
        <w:t>[Date]</w:t>
      </w:r>
    </w:p>
    <w:p w14:paraId="27EA6F08" w14:textId="67B251D7" w:rsidR="009B5034" w:rsidRDefault="009B5034" w:rsidP="009B5034">
      <w:pPr>
        <w:jc w:val="center"/>
        <w:rPr>
          <w:rFonts w:ascii="Times New Roman" w:hAnsi="Times New Roman" w:cs="Times New Roman"/>
        </w:rPr>
      </w:pPr>
    </w:p>
    <w:p w14:paraId="3EFA8E0B" w14:textId="2D281191" w:rsidR="009B5034" w:rsidRDefault="009B5034" w:rsidP="009B5034">
      <w:pPr>
        <w:jc w:val="center"/>
        <w:rPr>
          <w:rFonts w:ascii="Times New Roman" w:hAnsi="Times New Roman" w:cs="Times New Roman"/>
        </w:rPr>
      </w:pPr>
    </w:p>
    <w:p w14:paraId="7536ABC8" w14:textId="4D691C21" w:rsidR="009B5034" w:rsidRDefault="009B5034" w:rsidP="009B5034">
      <w:pPr>
        <w:jc w:val="center"/>
        <w:rPr>
          <w:rFonts w:ascii="Times New Roman" w:hAnsi="Times New Roman" w:cs="Times New Roman"/>
        </w:rPr>
      </w:pPr>
    </w:p>
    <w:p w14:paraId="5468FD39" w14:textId="5AC74860" w:rsidR="009B5034" w:rsidRDefault="009B5034" w:rsidP="009B5034">
      <w:pPr>
        <w:jc w:val="center"/>
        <w:rPr>
          <w:rFonts w:ascii="Times New Roman" w:hAnsi="Times New Roman" w:cs="Times New Roman"/>
        </w:rPr>
      </w:pPr>
    </w:p>
    <w:p w14:paraId="2A306E75" w14:textId="1F0A4158" w:rsidR="009B5034" w:rsidRDefault="009B5034" w:rsidP="009B5034">
      <w:pPr>
        <w:jc w:val="center"/>
        <w:rPr>
          <w:rFonts w:ascii="Times New Roman" w:hAnsi="Times New Roman" w:cs="Times New Roman"/>
        </w:rPr>
      </w:pPr>
    </w:p>
    <w:p w14:paraId="67798157" w14:textId="3B63E589" w:rsidR="009B5034" w:rsidRDefault="009B5034" w:rsidP="009B5034">
      <w:pPr>
        <w:jc w:val="center"/>
        <w:rPr>
          <w:rFonts w:ascii="Times New Roman" w:hAnsi="Times New Roman" w:cs="Times New Roman"/>
        </w:rPr>
      </w:pPr>
    </w:p>
    <w:p w14:paraId="02698713" w14:textId="256F9043" w:rsidR="009B5034" w:rsidRDefault="009B5034" w:rsidP="009B5034">
      <w:pPr>
        <w:jc w:val="center"/>
        <w:rPr>
          <w:rFonts w:ascii="Times New Roman" w:hAnsi="Times New Roman" w:cs="Times New Roman"/>
        </w:rPr>
      </w:pPr>
    </w:p>
    <w:p w14:paraId="43FE2233" w14:textId="0772D06E" w:rsidR="009B5034" w:rsidRDefault="009B5034" w:rsidP="009B5034">
      <w:pPr>
        <w:jc w:val="center"/>
        <w:rPr>
          <w:rFonts w:ascii="Times New Roman" w:hAnsi="Times New Roman" w:cs="Times New Roman"/>
        </w:rPr>
      </w:pPr>
    </w:p>
    <w:p w14:paraId="5AB2AD87" w14:textId="13B7FC45" w:rsidR="009B5034" w:rsidRDefault="009B5034" w:rsidP="009B5034">
      <w:pPr>
        <w:jc w:val="center"/>
        <w:rPr>
          <w:rFonts w:ascii="Times New Roman" w:hAnsi="Times New Roman" w:cs="Times New Roman"/>
        </w:rPr>
      </w:pPr>
    </w:p>
    <w:p w14:paraId="1455AFF2" w14:textId="364B9854" w:rsidR="009B5034" w:rsidRDefault="009B5034" w:rsidP="009B5034">
      <w:pPr>
        <w:jc w:val="center"/>
        <w:rPr>
          <w:rFonts w:ascii="Times New Roman" w:hAnsi="Times New Roman" w:cs="Times New Roman"/>
        </w:rPr>
      </w:pPr>
    </w:p>
    <w:p w14:paraId="0D1F97F3" w14:textId="1014F90E" w:rsidR="009B5034" w:rsidRDefault="009B5034" w:rsidP="009B5034">
      <w:pPr>
        <w:jc w:val="center"/>
        <w:rPr>
          <w:rFonts w:ascii="Times New Roman" w:hAnsi="Times New Roman" w:cs="Times New Roman"/>
        </w:rPr>
      </w:pPr>
    </w:p>
    <w:p w14:paraId="0FA35545" w14:textId="080B00FA" w:rsidR="009B5034" w:rsidRDefault="009B5034" w:rsidP="009B5034">
      <w:pPr>
        <w:jc w:val="center"/>
        <w:rPr>
          <w:rFonts w:ascii="Times New Roman" w:hAnsi="Times New Roman" w:cs="Times New Roman"/>
        </w:rPr>
      </w:pPr>
    </w:p>
    <w:p w14:paraId="2931202F" w14:textId="5CAC68BD" w:rsidR="009B5034" w:rsidRDefault="009B5034" w:rsidP="009B5034">
      <w:pPr>
        <w:jc w:val="center"/>
        <w:rPr>
          <w:rFonts w:ascii="Times New Roman" w:hAnsi="Times New Roman" w:cs="Times New Roman"/>
        </w:rPr>
      </w:pPr>
    </w:p>
    <w:p w14:paraId="5D3B074E" w14:textId="3C9423B6" w:rsidR="009B5034" w:rsidRDefault="009B5034" w:rsidP="009B5034">
      <w:pPr>
        <w:jc w:val="center"/>
        <w:rPr>
          <w:rFonts w:ascii="Times New Roman" w:hAnsi="Times New Roman" w:cs="Times New Roman"/>
        </w:rPr>
      </w:pPr>
    </w:p>
    <w:p w14:paraId="1A2AD7EF" w14:textId="78AAA4FE" w:rsidR="009B5034" w:rsidRDefault="009B5034" w:rsidP="009B5034">
      <w:pPr>
        <w:jc w:val="center"/>
        <w:rPr>
          <w:rFonts w:ascii="Times New Roman" w:hAnsi="Times New Roman" w:cs="Times New Roman"/>
        </w:rPr>
      </w:pPr>
    </w:p>
    <w:p w14:paraId="458894D1" w14:textId="23C1E92C" w:rsidR="009B5034" w:rsidRDefault="009B5034" w:rsidP="009B5034">
      <w:pPr>
        <w:jc w:val="center"/>
        <w:rPr>
          <w:rFonts w:ascii="Times New Roman" w:hAnsi="Times New Roman" w:cs="Times New Roman"/>
        </w:rPr>
      </w:pPr>
    </w:p>
    <w:p w14:paraId="611B0F41" w14:textId="66251B62" w:rsidR="009B5034" w:rsidRDefault="009B5034" w:rsidP="009B5034">
      <w:pPr>
        <w:jc w:val="center"/>
        <w:rPr>
          <w:rFonts w:ascii="Times New Roman" w:hAnsi="Times New Roman" w:cs="Times New Roman"/>
        </w:rPr>
      </w:pPr>
    </w:p>
    <w:p w14:paraId="38987896" w14:textId="4C56E13E" w:rsidR="009B5034" w:rsidRDefault="009B5034" w:rsidP="009B5034">
      <w:pPr>
        <w:jc w:val="center"/>
        <w:rPr>
          <w:rFonts w:ascii="Times New Roman" w:hAnsi="Times New Roman" w:cs="Times New Roman"/>
        </w:rPr>
      </w:pPr>
    </w:p>
    <w:p w14:paraId="3C0BDDB1" w14:textId="2E44A4CC" w:rsidR="009B5034" w:rsidRDefault="009B5034" w:rsidP="009B5034">
      <w:pPr>
        <w:jc w:val="center"/>
        <w:rPr>
          <w:rFonts w:ascii="Times New Roman" w:hAnsi="Times New Roman" w:cs="Times New Roman"/>
        </w:rPr>
      </w:pPr>
    </w:p>
    <w:p w14:paraId="1A72E341" w14:textId="77777777" w:rsidR="009B5034" w:rsidRPr="002B0F40" w:rsidRDefault="009B5034" w:rsidP="009B5034">
      <w:pPr>
        <w:jc w:val="center"/>
        <w:rPr>
          <w:rFonts w:ascii="Times New Roman" w:hAnsi="Times New Roman" w:cs="Times New Roman"/>
        </w:rPr>
      </w:pPr>
    </w:p>
    <w:p w14:paraId="6213B30B" w14:textId="77777777" w:rsidR="002B0F40" w:rsidRPr="002B0F40" w:rsidRDefault="002B0F40" w:rsidP="009B5034">
      <w:pPr>
        <w:pStyle w:val="ListParagraph"/>
        <w:numPr>
          <w:ilvl w:val="0"/>
          <w:numId w:val="1"/>
        </w:numPr>
        <w:jc w:val="both"/>
        <w:rPr>
          <w:rFonts w:ascii="Times New Roman" w:hAnsi="Times New Roman" w:cs="Times New Roman"/>
        </w:rPr>
      </w:pPr>
      <w:r w:rsidRPr="002B0F40">
        <w:rPr>
          <w:rFonts w:ascii="Times New Roman" w:hAnsi="Times New Roman" w:cs="Times New Roman"/>
          <w:b/>
          <w:bCs/>
          <w:color w:val="1D1D1D"/>
          <w:shd w:val="clear" w:color="auto" w:fill="FFFFFF"/>
        </w:rPr>
        <w:lastRenderedPageBreak/>
        <w:t>O</w:t>
      </w:r>
      <w:r w:rsidR="00C1556B" w:rsidRPr="002B0F40">
        <w:rPr>
          <w:rFonts w:ascii="Times New Roman" w:hAnsi="Times New Roman" w:cs="Times New Roman"/>
          <w:b/>
          <w:bCs/>
          <w:color w:val="1D1D1D"/>
          <w:shd w:val="clear" w:color="auto" w:fill="FFFFFF"/>
        </w:rPr>
        <w:t>ne of the potential sources of ethical issues in this case</w:t>
      </w:r>
    </w:p>
    <w:p w14:paraId="0C5B9EFF" w14:textId="2803F032" w:rsidR="00C1556B" w:rsidRPr="002B0F40" w:rsidRDefault="000E7618" w:rsidP="009B5034">
      <w:pPr>
        <w:jc w:val="both"/>
        <w:rPr>
          <w:rFonts w:ascii="Times New Roman" w:hAnsi="Times New Roman" w:cs="Times New Roman"/>
        </w:rPr>
      </w:pPr>
      <w:r w:rsidRPr="002B0F40">
        <w:rPr>
          <w:rFonts w:ascii="Times New Roman" w:hAnsi="Times New Roman" w:cs="Times New Roman"/>
        </w:rPr>
        <w:t>Ethical conduct involves behaving in consistent ways with how the world perceives moral values and principles</w:t>
      </w:r>
      <w:r w:rsidR="004B30E8">
        <w:rPr>
          <w:rFonts w:ascii="Times New Roman" w:hAnsi="Times New Roman" w:cs="Times New Roman"/>
        </w:rPr>
        <w:t xml:space="preserve"> </w:t>
      </w:r>
      <w:r w:rsidR="004B30E8">
        <w:rPr>
          <w:rFonts w:ascii="Times New Roman" w:hAnsi="Times New Roman" w:cs="Times New Roman"/>
        </w:rPr>
        <w:t>(</w:t>
      </w:r>
      <w:r w:rsidR="004B30E8" w:rsidRPr="004B30E8">
        <w:rPr>
          <w:rFonts w:ascii="Times New Roman" w:hAnsi="Times New Roman" w:cs="Times New Roman"/>
          <w:color w:val="000000"/>
          <w:shd w:val="clear" w:color="auto" w:fill="FFFFFF"/>
        </w:rPr>
        <w:t>Cross</w:t>
      </w:r>
      <w:r w:rsidR="004B30E8">
        <w:rPr>
          <w:rFonts w:ascii="Times New Roman" w:hAnsi="Times New Roman" w:cs="Times New Roman"/>
          <w:color w:val="000000"/>
          <w:shd w:val="clear" w:color="auto" w:fill="FFFFFF"/>
        </w:rPr>
        <w:t xml:space="preserve"> </w:t>
      </w:r>
      <w:r w:rsidR="004B30E8" w:rsidRPr="004B30E8">
        <w:rPr>
          <w:rFonts w:ascii="Times New Roman" w:hAnsi="Times New Roman" w:cs="Times New Roman"/>
          <w:color w:val="000000"/>
          <w:shd w:val="clear" w:color="auto" w:fill="FFFFFF"/>
        </w:rPr>
        <w:t>&amp; Miller,</w:t>
      </w:r>
      <w:r w:rsidR="004B30E8">
        <w:rPr>
          <w:rFonts w:ascii="Times New Roman" w:hAnsi="Times New Roman" w:cs="Times New Roman"/>
          <w:color w:val="000000"/>
          <w:shd w:val="clear" w:color="auto" w:fill="FFFFFF"/>
        </w:rPr>
        <w:t xml:space="preserve"> </w:t>
      </w:r>
      <w:r w:rsidR="004B30E8" w:rsidRPr="004B30E8">
        <w:rPr>
          <w:rFonts w:ascii="Times New Roman" w:hAnsi="Times New Roman" w:cs="Times New Roman"/>
          <w:color w:val="000000"/>
          <w:shd w:val="clear" w:color="auto" w:fill="FFFFFF"/>
        </w:rPr>
        <w:t>2021).</w:t>
      </w:r>
      <w:r w:rsidR="004B30E8">
        <w:rPr>
          <w:rFonts w:ascii="Times New Roman" w:hAnsi="Times New Roman" w:cs="Times New Roman"/>
          <w:color w:val="000000"/>
          <w:shd w:val="clear" w:color="auto" w:fill="FFFFFF"/>
        </w:rPr>
        <w:t xml:space="preserve"> </w:t>
      </w:r>
      <w:r w:rsidRPr="002B0F40">
        <w:rPr>
          <w:rFonts w:ascii="Times New Roman" w:hAnsi="Times New Roman" w:cs="Times New Roman"/>
        </w:rPr>
        <w:t>With such understanding in mind, developing integrity and trust is one of the potential ethical issues affecting Right Living Inc. because of the fact that James Stilton is focused with a short-term profit maximization other than thinking how his actions will affect the firm’s clients, stakeholders, and the community</w:t>
      </w:r>
      <w:r w:rsidR="004B30E8">
        <w:rPr>
          <w:rFonts w:ascii="Times New Roman" w:hAnsi="Times New Roman" w:cs="Times New Roman"/>
        </w:rPr>
        <w:t xml:space="preserve"> </w:t>
      </w:r>
      <w:r w:rsidR="004B30E8">
        <w:rPr>
          <w:rFonts w:ascii="Times New Roman" w:hAnsi="Times New Roman" w:cs="Times New Roman"/>
        </w:rPr>
        <w:t>(</w:t>
      </w:r>
      <w:r w:rsidR="004B30E8" w:rsidRPr="004B30E8">
        <w:rPr>
          <w:rFonts w:ascii="Times New Roman" w:hAnsi="Times New Roman" w:cs="Times New Roman"/>
          <w:color w:val="000000"/>
          <w:shd w:val="clear" w:color="auto" w:fill="FFFFFF"/>
        </w:rPr>
        <w:t>Cross</w:t>
      </w:r>
      <w:r w:rsidR="004B30E8">
        <w:rPr>
          <w:rFonts w:ascii="Times New Roman" w:hAnsi="Times New Roman" w:cs="Times New Roman"/>
          <w:color w:val="000000"/>
          <w:shd w:val="clear" w:color="auto" w:fill="FFFFFF"/>
        </w:rPr>
        <w:t xml:space="preserve"> </w:t>
      </w:r>
      <w:r w:rsidR="004B30E8" w:rsidRPr="004B30E8">
        <w:rPr>
          <w:rFonts w:ascii="Times New Roman" w:hAnsi="Times New Roman" w:cs="Times New Roman"/>
          <w:color w:val="000000"/>
          <w:shd w:val="clear" w:color="auto" w:fill="FFFFFF"/>
        </w:rPr>
        <w:t>&amp; Miller,</w:t>
      </w:r>
      <w:r w:rsidR="004B30E8">
        <w:rPr>
          <w:rFonts w:ascii="Times New Roman" w:hAnsi="Times New Roman" w:cs="Times New Roman"/>
          <w:color w:val="000000"/>
          <w:shd w:val="clear" w:color="auto" w:fill="FFFFFF"/>
        </w:rPr>
        <w:t xml:space="preserve"> </w:t>
      </w:r>
      <w:r w:rsidR="004B30E8" w:rsidRPr="004B30E8">
        <w:rPr>
          <w:rFonts w:ascii="Times New Roman" w:hAnsi="Times New Roman" w:cs="Times New Roman"/>
          <w:color w:val="000000"/>
          <w:shd w:val="clear" w:color="auto" w:fill="FFFFFF"/>
        </w:rPr>
        <w:t>2021).</w:t>
      </w:r>
      <w:r w:rsidR="004B30E8">
        <w:rPr>
          <w:rFonts w:ascii="Times New Roman" w:hAnsi="Times New Roman" w:cs="Times New Roman"/>
          <w:color w:val="000000"/>
          <w:shd w:val="clear" w:color="auto" w:fill="FFFFFF"/>
        </w:rPr>
        <w:t xml:space="preserve"> </w:t>
      </w:r>
      <w:r w:rsidRPr="002B0F40">
        <w:rPr>
          <w:rFonts w:ascii="Times New Roman" w:hAnsi="Times New Roman" w:cs="Times New Roman"/>
        </w:rPr>
        <w:t xml:space="preserve"> In an attempt to maximize profits, </w:t>
      </w:r>
      <w:r w:rsidR="00C57F3B" w:rsidRPr="002B0F40">
        <w:rPr>
          <w:rFonts w:ascii="Times New Roman" w:hAnsi="Times New Roman" w:cs="Times New Roman"/>
        </w:rPr>
        <w:t>Stilton must differentiate between short and long-term profit maximization. For example, Stilton must distinguish between selling the policies for 85% to the investors for more profits (short-term profit maximization) and the lawsuits, huge settlements, loosing investors, and a negative review from continuing with the selling of the policies (long-term profit maximization). Stilton lacks integrity since he knows very well that some of the purchased policies are not legitimate and this can negatively impact the organization if the truth is known.</w:t>
      </w:r>
      <w:r w:rsidRPr="002B0F40">
        <w:rPr>
          <w:rFonts w:ascii="Times New Roman" w:hAnsi="Times New Roman" w:cs="Times New Roman"/>
        </w:rPr>
        <w:t xml:space="preserve"> Therefore, recognizing how specific situations could result to people acting unethically is significant in avoiding unethical behavior</w:t>
      </w:r>
      <w:r w:rsidR="004B30E8">
        <w:rPr>
          <w:rFonts w:ascii="Times New Roman" w:hAnsi="Times New Roman" w:cs="Times New Roman"/>
        </w:rPr>
        <w:t xml:space="preserve"> </w:t>
      </w:r>
      <w:r w:rsidR="004B30E8">
        <w:rPr>
          <w:rFonts w:ascii="Times New Roman" w:hAnsi="Times New Roman" w:cs="Times New Roman"/>
        </w:rPr>
        <w:t>(</w:t>
      </w:r>
      <w:r w:rsidR="004B30E8" w:rsidRPr="004B30E8">
        <w:rPr>
          <w:rFonts w:ascii="Times New Roman" w:hAnsi="Times New Roman" w:cs="Times New Roman"/>
          <w:color w:val="000000"/>
          <w:shd w:val="clear" w:color="auto" w:fill="FFFFFF"/>
        </w:rPr>
        <w:t>Cross</w:t>
      </w:r>
      <w:r w:rsidR="004B30E8">
        <w:rPr>
          <w:rFonts w:ascii="Times New Roman" w:hAnsi="Times New Roman" w:cs="Times New Roman"/>
          <w:color w:val="000000"/>
          <w:shd w:val="clear" w:color="auto" w:fill="FFFFFF"/>
        </w:rPr>
        <w:t xml:space="preserve"> </w:t>
      </w:r>
      <w:r w:rsidR="004B30E8" w:rsidRPr="004B30E8">
        <w:rPr>
          <w:rFonts w:ascii="Times New Roman" w:hAnsi="Times New Roman" w:cs="Times New Roman"/>
          <w:color w:val="000000"/>
          <w:shd w:val="clear" w:color="auto" w:fill="FFFFFF"/>
        </w:rPr>
        <w:t>&amp; Miller,</w:t>
      </w:r>
      <w:r w:rsidR="004B30E8">
        <w:rPr>
          <w:rFonts w:ascii="Times New Roman" w:hAnsi="Times New Roman" w:cs="Times New Roman"/>
          <w:color w:val="000000"/>
          <w:shd w:val="clear" w:color="auto" w:fill="FFFFFF"/>
        </w:rPr>
        <w:t xml:space="preserve"> </w:t>
      </w:r>
      <w:r w:rsidR="004B30E8" w:rsidRPr="004B30E8">
        <w:rPr>
          <w:rFonts w:ascii="Times New Roman" w:hAnsi="Times New Roman" w:cs="Times New Roman"/>
          <w:color w:val="000000"/>
          <w:shd w:val="clear" w:color="auto" w:fill="FFFFFF"/>
        </w:rPr>
        <w:t>2021).</w:t>
      </w:r>
      <w:r w:rsidR="004B30E8">
        <w:rPr>
          <w:rFonts w:ascii="Times New Roman" w:hAnsi="Times New Roman" w:cs="Times New Roman"/>
          <w:color w:val="000000"/>
          <w:shd w:val="clear" w:color="auto" w:fill="FFFFFF"/>
        </w:rPr>
        <w:t xml:space="preserve"> </w:t>
      </w:r>
    </w:p>
    <w:p w14:paraId="5BAB6C51" w14:textId="4ACF442F" w:rsidR="002B0F40" w:rsidRPr="002B0F40" w:rsidRDefault="002B0F40" w:rsidP="009B5034">
      <w:pPr>
        <w:pStyle w:val="ListParagraph"/>
        <w:numPr>
          <w:ilvl w:val="0"/>
          <w:numId w:val="1"/>
        </w:numPr>
        <w:jc w:val="both"/>
        <w:rPr>
          <w:rFonts w:ascii="Times New Roman" w:hAnsi="Times New Roman" w:cs="Times New Roman"/>
        </w:rPr>
      </w:pPr>
      <w:r w:rsidRPr="002B0F40">
        <w:rPr>
          <w:rFonts w:ascii="Times New Roman" w:hAnsi="Times New Roman" w:cs="Times New Roman"/>
          <w:b/>
          <w:bCs/>
          <w:color w:val="1D1D1D"/>
          <w:shd w:val="clear" w:color="auto" w:fill="FFFFFF"/>
        </w:rPr>
        <w:t>T</w:t>
      </w:r>
      <w:r w:rsidR="00C57F3B" w:rsidRPr="002B0F40">
        <w:rPr>
          <w:rFonts w:ascii="Times New Roman" w:hAnsi="Times New Roman" w:cs="Times New Roman"/>
          <w:b/>
          <w:bCs/>
          <w:color w:val="1D1D1D"/>
          <w:shd w:val="clear" w:color="auto" w:fill="FFFFFF"/>
        </w:rPr>
        <w:t>he moral minimum</w:t>
      </w:r>
    </w:p>
    <w:p w14:paraId="1EE58B97" w14:textId="20D7BBA5" w:rsidR="00DE79CD" w:rsidRPr="002B0F40" w:rsidRDefault="00384547" w:rsidP="009B5034">
      <w:pPr>
        <w:jc w:val="both"/>
        <w:rPr>
          <w:rFonts w:ascii="Times New Roman" w:hAnsi="Times New Roman" w:cs="Times New Roman"/>
        </w:rPr>
      </w:pPr>
      <w:r w:rsidRPr="002B0F40">
        <w:rPr>
          <w:rFonts w:ascii="Times New Roman" w:hAnsi="Times New Roman" w:cs="Times New Roman"/>
        </w:rPr>
        <w:t>The moral minimum is the expected minimum ethical behavior degree which is often described as compliance with the law</w:t>
      </w:r>
      <w:r w:rsidR="004B30E8">
        <w:rPr>
          <w:rFonts w:ascii="Times New Roman" w:hAnsi="Times New Roman" w:cs="Times New Roman"/>
        </w:rPr>
        <w:t xml:space="preserve"> </w:t>
      </w:r>
      <w:r w:rsidR="004B30E8">
        <w:rPr>
          <w:rFonts w:ascii="Times New Roman" w:hAnsi="Times New Roman" w:cs="Times New Roman"/>
        </w:rPr>
        <w:t>(</w:t>
      </w:r>
      <w:r w:rsidR="004B30E8" w:rsidRPr="004B30E8">
        <w:rPr>
          <w:rFonts w:ascii="Times New Roman" w:hAnsi="Times New Roman" w:cs="Times New Roman"/>
          <w:color w:val="000000"/>
          <w:shd w:val="clear" w:color="auto" w:fill="FFFFFF"/>
        </w:rPr>
        <w:t>Cross</w:t>
      </w:r>
      <w:r w:rsidR="004B30E8">
        <w:rPr>
          <w:rFonts w:ascii="Times New Roman" w:hAnsi="Times New Roman" w:cs="Times New Roman"/>
          <w:color w:val="000000"/>
          <w:shd w:val="clear" w:color="auto" w:fill="FFFFFF"/>
        </w:rPr>
        <w:t xml:space="preserve"> </w:t>
      </w:r>
      <w:r w:rsidR="004B30E8" w:rsidRPr="004B30E8">
        <w:rPr>
          <w:rFonts w:ascii="Times New Roman" w:hAnsi="Times New Roman" w:cs="Times New Roman"/>
          <w:color w:val="000000"/>
          <w:shd w:val="clear" w:color="auto" w:fill="FFFFFF"/>
        </w:rPr>
        <w:t>&amp; Miller,</w:t>
      </w:r>
      <w:r w:rsidR="004B30E8">
        <w:rPr>
          <w:rFonts w:ascii="Times New Roman" w:hAnsi="Times New Roman" w:cs="Times New Roman"/>
          <w:color w:val="000000"/>
          <w:shd w:val="clear" w:color="auto" w:fill="FFFFFF"/>
        </w:rPr>
        <w:t xml:space="preserve"> </w:t>
      </w:r>
      <w:r w:rsidR="004B30E8" w:rsidRPr="004B30E8">
        <w:rPr>
          <w:rFonts w:ascii="Times New Roman" w:hAnsi="Times New Roman" w:cs="Times New Roman"/>
          <w:color w:val="000000"/>
          <w:shd w:val="clear" w:color="auto" w:fill="FFFFFF"/>
        </w:rPr>
        <w:t>2021).</w:t>
      </w:r>
      <w:r w:rsidR="004B30E8">
        <w:rPr>
          <w:rFonts w:ascii="Times New Roman" w:hAnsi="Times New Roman" w:cs="Times New Roman"/>
          <w:color w:val="000000"/>
          <w:shd w:val="clear" w:color="auto" w:fill="FFFFFF"/>
        </w:rPr>
        <w:t xml:space="preserve"> </w:t>
      </w:r>
      <w:r w:rsidRPr="002B0F40">
        <w:rPr>
          <w:rFonts w:ascii="Times New Roman" w:hAnsi="Times New Roman" w:cs="Times New Roman"/>
        </w:rPr>
        <w:t>To determine if Stilton used the moral minimum, we need to first refer back to what business ethics means. In a business context, business ethics refers to a consent of what constitutes to wrong or right conduct in the business world as well as how the moral principles are applied to the arising situations in the business setting</w:t>
      </w:r>
      <w:r w:rsidR="004B30E8">
        <w:rPr>
          <w:rFonts w:ascii="Times New Roman" w:hAnsi="Times New Roman" w:cs="Times New Roman"/>
        </w:rPr>
        <w:t xml:space="preserve"> </w:t>
      </w:r>
      <w:r w:rsidR="004B30E8">
        <w:rPr>
          <w:rFonts w:ascii="Times New Roman" w:hAnsi="Times New Roman" w:cs="Times New Roman"/>
        </w:rPr>
        <w:t>(</w:t>
      </w:r>
      <w:r w:rsidR="004B30E8" w:rsidRPr="004B30E8">
        <w:rPr>
          <w:rFonts w:ascii="Times New Roman" w:hAnsi="Times New Roman" w:cs="Times New Roman"/>
          <w:color w:val="000000"/>
          <w:shd w:val="clear" w:color="auto" w:fill="FFFFFF"/>
        </w:rPr>
        <w:t>Cross</w:t>
      </w:r>
      <w:r w:rsidR="004B30E8">
        <w:rPr>
          <w:rFonts w:ascii="Times New Roman" w:hAnsi="Times New Roman" w:cs="Times New Roman"/>
          <w:color w:val="000000"/>
          <w:shd w:val="clear" w:color="auto" w:fill="FFFFFF"/>
        </w:rPr>
        <w:t xml:space="preserve"> </w:t>
      </w:r>
      <w:r w:rsidR="004B30E8" w:rsidRPr="004B30E8">
        <w:rPr>
          <w:rFonts w:ascii="Times New Roman" w:hAnsi="Times New Roman" w:cs="Times New Roman"/>
          <w:color w:val="000000"/>
          <w:shd w:val="clear" w:color="auto" w:fill="FFFFFF"/>
        </w:rPr>
        <w:t>&amp; Miller,</w:t>
      </w:r>
      <w:r w:rsidR="004B30E8">
        <w:rPr>
          <w:rFonts w:ascii="Times New Roman" w:hAnsi="Times New Roman" w:cs="Times New Roman"/>
          <w:color w:val="000000"/>
          <w:shd w:val="clear" w:color="auto" w:fill="FFFFFF"/>
        </w:rPr>
        <w:t xml:space="preserve"> </w:t>
      </w:r>
      <w:r w:rsidR="004B30E8" w:rsidRPr="004B30E8">
        <w:rPr>
          <w:rFonts w:ascii="Times New Roman" w:hAnsi="Times New Roman" w:cs="Times New Roman"/>
          <w:color w:val="000000"/>
          <w:shd w:val="clear" w:color="auto" w:fill="FFFFFF"/>
        </w:rPr>
        <w:t>2021).</w:t>
      </w:r>
      <w:r w:rsidR="004B30E8">
        <w:rPr>
          <w:rFonts w:ascii="Times New Roman" w:hAnsi="Times New Roman" w:cs="Times New Roman"/>
          <w:color w:val="000000"/>
          <w:shd w:val="clear" w:color="auto" w:fill="FFFFFF"/>
        </w:rPr>
        <w:t xml:space="preserve"> </w:t>
      </w:r>
      <w:r w:rsidRPr="002B0F40">
        <w:rPr>
          <w:rFonts w:ascii="Times New Roman" w:hAnsi="Times New Roman" w:cs="Times New Roman"/>
        </w:rPr>
        <w:t xml:space="preserve"> Given such information, I don’t think if Stilton used the moral minimum. The case shows it very clear that Stilton knows that some of the purchased policies are not legit and he must be aware of the consequences even if he is trying to maximize the firm’s profits.</w:t>
      </w:r>
      <w:r w:rsidR="00F55EE3" w:rsidRPr="002B0F40">
        <w:rPr>
          <w:rFonts w:ascii="Times New Roman" w:hAnsi="Times New Roman" w:cs="Times New Roman"/>
        </w:rPr>
        <w:t xml:space="preserve"> This clearly shows that the Stilton’s decisions do not comply with the law because that is fraud. </w:t>
      </w:r>
      <w:r w:rsidRPr="002B0F40">
        <w:rPr>
          <w:rFonts w:ascii="Times New Roman" w:hAnsi="Times New Roman" w:cs="Times New Roman"/>
        </w:rPr>
        <w:t xml:space="preserve">Maximizing profits might be a legal action, but the way Stilton is maximizing the profits isn’t </w:t>
      </w:r>
      <w:r w:rsidR="00DE79CD" w:rsidRPr="002B0F40">
        <w:rPr>
          <w:rFonts w:ascii="Times New Roman" w:hAnsi="Times New Roman" w:cs="Times New Roman"/>
        </w:rPr>
        <w:t>ethical, and that is where he fails as the CEO</w:t>
      </w:r>
      <w:r w:rsidR="00F55EE3" w:rsidRPr="002B0F40">
        <w:rPr>
          <w:rFonts w:ascii="Times New Roman" w:hAnsi="Times New Roman" w:cs="Times New Roman"/>
        </w:rPr>
        <w:t xml:space="preserve"> because he should make any decision considering the legal implications, public relations effect, safety risks for all stakeholders, and the financial effects</w:t>
      </w:r>
      <w:r w:rsidR="004B30E8">
        <w:rPr>
          <w:rFonts w:ascii="Times New Roman" w:hAnsi="Times New Roman" w:cs="Times New Roman"/>
        </w:rPr>
        <w:t xml:space="preserve"> </w:t>
      </w:r>
      <w:r w:rsidR="004B30E8">
        <w:rPr>
          <w:rFonts w:ascii="Times New Roman" w:hAnsi="Times New Roman" w:cs="Times New Roman"/>
        </w:rPr>
        <w:t>(</w:t>
      </w:r>
      <w:r w:rsidR="004B30E8" w:rsidRPr="004B30E8">
        <w:rPr>
          <w:rFonts w:ascii="Times New Roman" w:hAnsi="Times New Roman" w:cs="Times New Roman"/>
          <w:color w:val="000000"/>
          <w:shd w:val="clear" w:color="auto" w:fill="FFFFFF"/>
        </w:rPr>
        <w:t>Cross</w:t>
      </w:r>
      <w:r w:rsidR="004B30E8">
        <w:rPr>
          <w:rFonts w:ascii="Times New Roman" w:hAnsi="Times New Roman" w:cs="Times New Roman"/>
          <w:color w:val="000000"/>
          <w:shd w:val="clear" w:color="auto" w:fill="FFFFFF"/>
        </w:rPr>
        <w:t xml:space="preserve"> </w:t>
      </w:r>
      <w:r w:rsidR="004B30E8" w:rsidRPr="004B30E8">
        <w:rPr>
          <w:rFonts w:ascii="Times New Roman" w:hAnsi="Times New Roman" w:cs="Times New Roman"/>
          <w:color w:val="000000"/>
          <w:shd w:val="clear" w:color="auto" w:fill="FFFFFF"/>
        </w:rPr>
        <w:t>&amp; Miller,</w:t>
      </w:r>
      <w:r w:rsidR="004B30E8">
        <w:rPr>
          <w:rFonts w:ascii="Times New Roman" w:hAnsi="Times New Roman" w:cs="Times New Roman"/>
          <w:color w:val="000000"/>
          <w:shd w:val="clear" w:color="auto" w:fill="FFFFFF"/>
        </w:rPr>
        <w:t xml:space="preserve"> </w:t>
      </w:r>
      <w:r w:rsidR="004B30E8" w:rsidRPr="004B30E8">
        <w:rPr>
          <w:rFonts w:ascii="Times New Roman" w:hAnsi="Times New Roman" w:cs="Times New Roman"/>
          <w:color w:val="000000"/>
          <w:shd w:val="clear" w:color="auto" w:fill="FFFFFF"/>
        </w:rPr>
        <w:t>2021).</w:t>
      </w:r>
      <w:r w:rsidR="004B30E8">
        <w:rPr>
          <w:rFonts w:ascii="Times New Roman" w:hAnsi="Times New Roman" w:cs="Times New Roman"/>
          <w:color w:val="000000"/>
          <w:shd w:val="clear" w:color="auto" w:fill="FFFFFF"/>
        </w:rPr>
        <w:t xml:space="preserve"> </w:t>
      </w:r>
    </w:p>
    <w:p w14:paraId="6E52D549" w14:textId="77777777" w:rsidR="002B0F40" w:rsidRPr="002B0F40" w:rsidRDefault="002B0F40" w:rsidP="009B5034">
      <w:pPr>
        <w:pStyle w:val="ListParagraph"/>
        <w:numPr>
          <w:ilvl w:val="0"/>
          <w:numId w:val="1"/>
        </w:numPr>
        <w:jc w:val="both"/>
        <w:rPr>
          <w:rFonts w:ascii="Times New Roman" w:hAnsi="Times New Roman" w:cs="Times New Roman"/>
          <w:b/>
          <w:bCs/>
        </w:rPr>
      </w:pPr>
      <w:r w:rsidRPr="002B0F40">
        <w:rPr>
          <w:rFonts w:ascii="Times New Roman" w:hAnsi="Times New Roman" w:cs="Times New Roman"/>
          <w:b/>
          <w:bCs/>
          <w:color w:val="1D1D1D"/>
          <w:shd w:val="clear" w:color="auto" w:fill="FFFFFF"/>
        </w:rPr>
        <w:t>T</w:t>
      </w:r>
      <w:r w:rsidR="00DE79CD" w:rsidRPr="002B0F40">
        <w:rPr>
          <w:rFonts w:ascii="Times New Roman" w:hAnsi="Times New Roman" w:cs="Times New Roman"/>
          <w:b/>
          <w:bCs/>
          <w:color w:val="1D1D1D"/>
          <w:shd w:val="clear" w:color="auto" w:fill="FFFFFF"/>
        </w:rPr>
        <w:t xml:space="preserve">he duty-based Kantian ethical principles. </w:t>
      </w:r>
    </w:p>
    <w:p w14:paraId="5596EC34" w14:textId="11E6D741" w:rsidR="00DE79CD" w:rsidRPr="002B0F40" w:rsidRDefault="007050DB" w:rsidP="009B5034">
      <w:pPr>
        <w:jc w:val="both"/>
        <w:rPr>
          <w:rFonts w:ascii="Times New Roman" w:hAnsi="Times New Roman" w:cs="Times New Roman"/>
        </w:rPr>
      </w:pPr>
      <w:r w:rsidRPr="002B0F40">
        <w:rPr>
          <w:rFonts w:ascii="Times New Roman" w:hAnsi="Times New Roman" w:cs="Times New Roman"/>
        </w:rPr>
        <w:t>Studies show that duty-based ethics are based on behavioral standards which are traditionally deriving from religious authorities, revealed truths, and philosophical reasoning in relation to the concepts of owed duties, wrong and right, and protected duties</w:t>
      </w:r>
      <w:r w:rsidR="004B30E8">
        <w:rPr>
          <w:rFonts w:ascii="Times New Roman" w:hAnsi="Times New Roman" w:cs="Times New Roman"/>
        </w:rPr>
        <w:t xml:space="preserve"> </w:t>
      </w:r>
      <w:r w:rsidR="004B30E8">
        <w:rPr>
          <w:rFonts w:ascii="Times New Roman" w:hAnsi="Times New Roman" w:cs="Times New Roman"/>
        </w:rPr>
        <w:t>(</w:t>
      </w:r>
      <w:r w:rsidR="004B30E8" w:rsidRPr="004B30E8">
        <w:rPr>
          <w:rFonts w:ascii="Times New Roman" w:hAnsi="Times New Roman" w:cs="Times New Roman"/>
          <w:color w:val="000000"/>
          <w:shd w:val="clear" w:color="auto" w:fill="FFFFFF"/>
        </w:rPr>
        <w:t>Cross</w:t>
      </w:r>
      <w:r w:rsidR="004B30E8">
        <w:rPr>
          <w:rFonts w:ascii="Times New Roman" w:hAnsi="Times New Roman" w:cs="Times New Roman"/>
          <w:color w:val="000000"/>
          <w:shd w:val="clear" w:color="auto" w:fill="FFFFFF"/>
        </w:rPr>
        <w:t xml:space="preserve"> </w:t>
      </w:r>
      <w:r w:rsidR="004B30E8" w:rsidRPr="004B30E8">
        <w:rPr>
          <w:rFonts w:ascii="Times New Roman" w:hAnsi="Times New Roman" w:cs="Times New Roman"/>
          <w:color w:val="000000"/>
          <w:shd w:val="clear" w:color="auto" w:fill="FFFFFF"/>
        </w:rPr>
        <w:t>&amp; Miller,</w:t>
      </w:r>
      <w:r w:rsidR="004B30E8">
        <w:rPr>
          <w:rFonts w:ascii="Times New Roman" w:hAnsi="Times New Roman" w:cs="Times New Roman"/>
          <w:color w:val="000000"/>
          <w:shd w:val="clear" w:color="auto" w:fill="FFFFFF"/>
        </w:rPr>
        <w:t xml:space="preserve"> </w:t>
      </w:r>
      <w:r w:rsidR="004B30E8" w:rsidRPr="004B30E8">
        <w:rPr>
          <w:rFonts w:ascii="Times New Roman" w:hAnsi="Times New Roman" w:cs="Times New Roman"/>
          <w:color w:val="000000"/>
          <w:shd w:val="clear" w:color="auto" w:fill="FFFFFF"/>
        </w:rPr>
        <w:t>2021).</w:t>
      </w:r>
      <w:r w:rsidR="004B30E8">
        <w:rPr>
          <w:rFonts w:ascii="Times New Roman" w:hAnsi="Times New Roman" w:cs="Times New Roman"/>
          <w:color w:val="000000"/>
          <w:shd w:val="clear" w:color="auto" w:fill="FFFFFF"/>
        </w:rPr>
        <w:t xml:space="preserve"> </w:t>
      </w:r>
      <w:r w:rsidRPr="002B0F40">
        <w:rPr>
          <w:rFonts w:ascii="Times New Roman" w:hAnsi="Times New Roman" w:cs="Times New Roman"/>
        </w:rPr>
        <w:t xml:space="preserve"> Therefore, one of the duty-based ethics is based on Immanuel Kant’s ethical principles that makes Stilton’s actions to be considered unethical. First, Kant believed in the principle that human beings are qualitatively different from the other physical objects and, secondly, human beings are endowed with a moral integrity and the reasoning capacity to conduct their affairs rationally</w:t>
      </w:r>
      <w:r w:rsidR="004B30E8">
        <w:rPr>
          <w:rFonts w:ascii="Times New Roman" w:hAnsi="Times New Roman" w:cs="Times New Roman"/>
        </w:rPr>
        <w:t xml:space="preserve"> </w:t>
      </w:r>
      <w:r w:rsidR="004B30E8">
        <w:rPr>
          <w:rFonts w:ascii="Times New Roman" w:hAnsi="Times New Roman" w:cs="Times New Roman"/>
        </w:rPr>
        <w:t>(</w:t>
      </w:r>
      <w:r w:rsidR="004B30E8" w:rsidRPr="004B30E8">
        <w:rPr>
          <w:rFonts w:ascii="Times New Roman" w:hAnsi="Times New Roman" w:cs="Times New Roman"/>
          <w:color w:val="000000"/>
          <w:shd w:val="clear" w:color="auto" w:fill="FFFFFF"/>
        </w:rPr>
        <w:t>Cross</w:t>
      </w:r>
      <w:r w:rsidR="004B30E8">
        <w:rPr>
          <w:rFonts w:ascii="Times New Roman" w:hAnsi="Times New Roman" w:cs="Times New Roman"/>
          <w:color w:val="000000"/>
          <w:shd w:val="clear" w:color="auto" w:fill="FFFFFF"/>
        </w:rPr>
        <w:t xml:space="preserve"> </w:t>
      </w:r>
      <w:r w:rsidR="004B30E8" w:rsidRPr="004B30E8">
        <w:rPr>
          <w:rFonts w:ascii="Times New Roman" w:hAnsi="Times New Roman" w:cs="Times New Roman"/>
          <w:color w:val="000000"/>
          <w:shd w:val="clear" w:color="auto" w:fill="FFFFFF"/>
        </w:rPr>
        <w:t>&amp; Miller,</w:t>
      </w:r>
      <w:r w:rsidR="004B30E8">
        <w:rPr>
          <w:rFonts w:ascii="Times New Roman" w:hAnsi="Times New Roman" w:cs="Times New Roman"/>
          <w:color w:val="000000"/>
          <w:shd w:val="clear" w:color="auto" w:fill="FFFFFF"/>
        </w:rPr>
        <w:t xml:space="preserve"> </w:t>
      </w:r>
      <w:r w:rsidR="004B30E8" w:rsidRPr="004B30E8">
        <w:rPr>
          <w:rFonts w:ascii="Times New Roman" w:hAnsi="Times New Roman" w:cs="Times New Roman"/>
          <w:color w:val="000000"/>
          <w:shd w:val="clear" w:color="auto" w:fill="FFFFFF"/>
        </w:rPr>
        <w:t>2021).</w:t>
      </w:r>
      <w:r w:rsidR="004B30E8">
        <w:rPr>
          <w:rFonts w:ascii="Times New Roman" w:hAnsi="Times New Roman" w:cs="Times New Roman"/>
          <w:color w:val="000000"/>
          <w:shd w:val="clear" w:color="auto" w:fill="FFFFFF"/>
        </w:rPr>
        <w:t xml:space="preserve"> </w:t>
      </w:r>
      <w:r w:rsidR="004B30E8">
        <w:rPr>
          <w:rFonts w:ascii="Times New Roman" w:hAnsi="Times New Roman" w:cs="Times New Roman"/>
        </w:rPr>
        <w:t xml:space="preserve"> </w:t>
      </w:r>
      <w:r w:rsidRPr="002B0F40">
        <w:rPr>
          <w:rFonts w:ascii="Times New Roman" w:hAnsi="Times New Roman" w:cs="Times New Roman"/>
        </w:rPr>
        <w:t xml:space="preserve"> Given such a perception, Stilton’s actions are considered unethical because he treats investors merely as a way to an end (profit-making tools). By so doing Stilton’s actions deny the investors their </w:t>
      </w:r>
      <w:r w:rsidR="002B0F40" w:rsidRPr="002B0F40">
        <w:rPr>
          <w:rFonts w:ascii="Times New Roman" w:hAnsi="Times New Roman" w:cs="Times New Roman"/>
        </w:rPr>
        <w:t xml:space="preserve">basic humanity. Therefore, Stilton should have applied Kant’s categorical imperative principle to decide if the actions will be wrong or right and undesirable or desirable by first evaluating his actions based on what could happen if everybody else in the position of a CEO acted in a similar manner. </w:t>
      </w:r>
    </w:p>
    <w:p w14:paraId="53394F65" w14:textId="54CE94F5" w:rsidR="002B0F40" w:rsidRPr="004B30E8" w:rsidRDefault="002B0F40" w:rsidP="009B5034">
      <w:pPr>
        <w:pStyle w:val="ListParagraph"/>
        <w:numPr>
          <w:ilvl w:val="0"/>
          <w:numId w:val="1"/>
        </w:numPr>
        <w:jc w:val="both"/>
        <w:rPr>
          <w:rFonts w:ascii="Times New Roman" w:hAnsi="Times New Roman" w:cs="Times New Roman"/>
          <w:b/>
          <w:bCs/>
        </w:rPr>
      </w:pPr>
      <w:r w:rsidRPr="004B30E8">
        <w:rPr>
          <w:rFonts w:ascii="Times New Roman" w:hAnsi="Times New Roman" w:cs="Times New Roman"/>
          <w:b/>
          <w:bCs/>
          <w:color w:val="1D1D1D"/>
          <w:shd w:val="clear" w:color="auto" w:fill="FFFFFF"/>
        </w:rPr>
        <w:t>I Desire to Do Right</w:t>
      </w:r>
      <w:r w:rsidRPr="004B30E8">
        <w:rPr>
          <w:rFonts w:ascii="Times New Roman" w:hAnsi="Times New Roman" w:cs="Times New Roman"/>
          <w:b/>
          <w:bCs/>
          <w:color w:val="1D1D1D"/>
          <w:shd w:val="clear" w:color="auto" w:fill="FFFFFF"/>
        </w:rPr>
        <w:t xml:space="preserve"> (IDDR)</w:t>
      </w:r>
    </w:p>
    <w:p w14:paraId="7F41BDEE" w14:textId="6593B4BE" w:rsidR="002B0F40" w:rsidRDefault="002B0F40" w:rsidP="009B5034">
      <w:pPr>
        <w:jc w:val="both"/>
        <w:rPr>
          <w:rFonts w:ascii="Times New Roman" w:hAnsi="Times New Roman" w:cs="Times New Roman"/>
        </w:rPr>
      </w:pPr>
      <w:r>
        <w:rPr>
          <w:rFonts w:ascii="Times New Roman" w:hAnsi="Times New Roman" w:cs="Times New Roman"/>
        </w:rPr>
        <w:t xml:space="preserve">The IDDR is one of the existing frameworks in helping business people into making right and ethical decisions because it is about organizing the issues and systematically approaching them. By doing this, IDDR is helpful in relation to eliminating various options and defining strengths &amp; weaknesses of the </w:t>
      </w:r>
      <w:r>
        <w:rPr>
          <w:rFonts w:ascii="Times New Roman" w:hAnsi="Times New Roman" w:cs="Times New Roman"/>
        </w:rPr>
        <w:lastRenderedPageBreak/>
        <w:t xml:space="preserve">alternatives remaining </w:t>
      </w:r>
      <w:r w:rsidR="007E69D8">
        <w:rPr>
          <w:rFonts w:ascii="Times New Roman" w:hAnsi="Times New Roman" w:cs="Times New Roman"/>
        </w:rPr>
        <w:t>under four significant steps including inquiry, discussion, decision, and review</w:t>
      </w:r>
      <w:r w:rsidR="004B30E8">
        <w:rPr>
          <w:rFonts w:ascii="Times New Roman" w:hAnsi="Times New Roman" w:cs="Times New Roman"/>
        </w:rPr>
        <w:t xml:space="preserve"> (</w:t>
      </w:r>
      <w:r w:rsidR="004B30E8" w:rsidRPr="004B30E8">
        <w:rPr>
          <w:rFonts w:ascii="Times New Roman" w:hAnsi="Times New Roman" w:cs="Times New Roman"/>
          <w:color w:val="000000"/>
          <w:shd w:val="clear" w:color="auto" w:fill="FFFFFF"/>
        </w:rPr>
        <w:t>Cross</w:t>
      </w:r>
      <w:r w:rsidR="004B30E8">
        <w:rPr>
          <w:rFonts w:ascii="Times New Roman" w:hAnsi="Times New Roman" w:cs="Times New Roman"/>
          <w:color w:val="000000"/>
          <w:shd w:val="clear" w:color="auto" w:fill="FFFFFF"/>
        </w:rPr>
        <w:t xml:space="preserve"> </w:t>
      </w:r>
      <w:r w:rsidR="004B30E8" w:rsidRPr="004B30E8">
        <w:rPr>
          <w:rFonts w:ascii="Times New Roman" w:hAnsi="Times New Roman" w:cs="Times New Roman"/>
          <w:color w:val="000000"/>
          <w:shd w:val="clear" w:color="auto" w:fill="FFFFFF"/>
        </w:rPr>
        <w:t>&amp; Miller,</w:t>
      </w:r>
      <w:r w:rsidR="004B30E8">
        <w:rPr>
          <w:rFonts w:ascii="Times New Roman" w:hAnsi="Times New Roman" w:cs="Times New Roman"/>
          <w:color w:val="000000"/>
          <w:shd w:val="clear" w:color="auto" w:fill="FFFFFF"/>
        </w:rPr>
        <w:t xml:space="preserve"> </w:t>
      </w:r>
      <w:r w:rsidR="004B30E8" w:rsidRPr="004B30E8">
        <w:rPr>
          <w:rFonts w:ascii="Times New Roman" w:hAnsi="Times New Roman" w:cs="Times New Roman"/>
          <w:color w:val="000000"/>
          <w:shd w:val="clear" w:color="auto" w:fill="FFFFFF"/>
        </w:rPr>
        <w:t>2021).</w:t>
      </w:r>
      <w:r w:rsidR="004B30E8">
        <w:rPr>
          <w:rFonts w:ascii="Times New Roman" w:hAnsi="Times New Roman" w:cs="Times New Roman"/>
          <w:color w:val="000000"/>
          <w:shd w:val="clear" w:color="auto" w:fill="FFFFFF"/>
        </w:rPr>
        <w:t xml:space="preserve"> </w:t>
      </w:r>
      <w:r w:rsidR="007E69D8">
        <w:rPr>
          <w:rFonts w:ascii="Times New Roman" w:hAnsi="Times New Roman" w:cs="Times New Roman"/>
        </w:rPr>
        <w:t xml:space="preserve"> </w:t>
      </w:r>
      <w:r w:rsidR="00EC07AB">
        <w:rPr>
          <w:rFonts w:ascii="Times New Roman" w:hAnsi="Times New Roman" w:cs="Times New Roman"/>
        </w:rPr>
        <w:t xml:space="preserve">As the name suggests, the inquiry stage is all about identifying the ethical concern and all the stakeholders involved. The decision makers here must avoid framing the problem in a manner that will give them the answer they seek. In the discussion step, a list of potential actions is compiled since the ethical issue had been clarified in step 1. Therefore, the decision makers in step 2 must take a considerable amount of time when thinking through every alternative, analyzing every option’s possible effect on stakeholders, and evaluating every alternative’s weaknesses, strengths, legal and ethical consequences. </w:t>
      </w:r>
      <w:r w:rsidR="00B618B0">
        <w:rPr>
          <w:rFonts w:ascii="Times New Roman" w:hAnsi="Times New Roman" w:cs="Times New Roman"/>
        </w:rPr>
        <w:t>By doing this, the decision makers will be considering what the must do before deciding what they will or can do</w:t>
      </w:r>
      <w:r w:rsidR="004B30E8">
        <w:rPr>
          <w:rFonts w:ascii="Times New Roman" w:hAnsi="Times New Roman" w:cs="Times New Roman"/>
        </w:rPr>
        <w:t xml:space="preserve"> </w:t>
      </w:r>
      <w:r w:rsidR="004B30E8">
        <w:rPr>
          <w:rFonts w:ascii="Times New Roman" w:hAnsi="Times New Roman" w:cs="Times New Roman"/>
        </w:rPr>
        <w:t>(</w:t>
      </w:r>
      <w:r w:rsidR="004B30E8" w:rsidRPr="004B30E8">
        <w:rPr>
          <w:rFonts w:ascii="Times New Roman" w:hAnsi="Times New Roman" w:cs="Times New Roman"/>
          <w:color w:val="000000"/>
          <w:shd w:val="clear" w:color="auto" w:fill="FFFFFF"/>
        </w:rPr>
        <w:t>Cross</w:t>
      </w:r>
      <w:r w:rsidR="004B30E8">
        <w:rPr>
          <w:rFonts w:ascii="Times New Roman" w:hAnsi="Times New Roman" w:cs="Times New Roman"/>
          <w:color w:val="000000"/>
          <w:shd w:val="clear" w:color="auto" w:fill="FFFFFF"/>
        </w:rPr>
        <w:t xml:space="preserve"> </w:t>
      </w:r>
      <w:r w:rsidR="004B30E8" w:rsidRPr="004B30E8">
        <w:rPr>
          <w:rFonts w:ascii="Times New Roman" w:hAnsi="Times New Roman" w:cs="Times New Roman"/>
          <w:color w:val="000000"/>
          <w:shd w:val="clear" w:color="auto" w:fill="FFFFFF"/>
        </w:rPr>
        <w:t>&amp; Miller,</w:t>
      </w:r>
      <w:r w:rsidR="004B30E8">
        <w:rPr>
          <w:rFonts w:ascii="Times New Roman" w:hAnsi="Times New Roman" w:cs="Times New Roman"/>
          <w:color w:val="000000"/>
          <w:shd w:val="clear" w:color="auto" w:fill="FFFFFF"/>
        </w:rPr>
        <w:t xml:space="preserve"> </w:t>
      </w:r>
      <w:r w:rsidR="004B30E8" w:rsidRPr="004B30E8">
        <w:rPr>
          <w:rFonts w:ascii="Times New Roman" w:hAnsi="Times New Roman" w:cs="Times New Roman"/>
          <w:color w:val="000000"/>
          <w:shd w:val="clear" w:color="auto" w:fill="FFFFFF"/>
        </w:rPr>
        <w:t>2021).</w:t>
      </w:r>
      <w:r w:rsidR="004B30E8">
        <w:rPr>
          <w:rFonts w:ascii="Times New Roman" w:hAnsi="Times New Roman" w:cs="Times New Roman"/>
          <w:color w:val="000000"/>
          <w:shd w:val="clear" w:color="auto" w:fill="FFFFFF"/>
        </w:rPr>
        <w:t xml:space="preserve"> </w:t>
      </w:r>
      <w:r w:rsidR="00B618B0">
        <w:rPr>
          <w:rFonts w:ascii="Times New Roman" w:hAnsi="Times New Roman" w:cs="Times New Roman"/>
        </w:rPr>
        <w:t>Decision is the third step and it involves planning for action based on all the related collected facts and the thoroughly analyzed options. After making the decision, the decision maker must articulate underlying reasons in relation to why they settled at such a decision so that they can share with all stakeholders why the conduct is ethical to the issue</w:t>
      </w:r>
      <w:r w:rsidR="004B30E8">
        <w:rPr>
          <w:rFonts w:ascii="Times New Roman" w:hAnsi="Times New Roman" w:cs="Times New Roman"/>
        </w:rPr>
        <w:t xml:space="preserve"> </w:t>
      </w:r>
      <w:r w:rsidR="004B30E8">
        <w:rPr>
          <w:rFonts w:ascii="Times New Roman" w:hAnsi="Times New Roman" w:cs="Times New Roman"/>
        </w:rPr>
        <w:t>(</w:t>
      </w:r>
      <w:r w:rsidR="004B30E8" w:rsidRPr="004B30E8">
        <w:rPr>
          <w:rFonts w:ascii="Times New Roman" w:hAnsi="Times New Roman" w:cs="Times New Roman"/>
          <w:color w:val="000000"/>
          <w:shd w:val="clear" w:color="auto" w:fill="FFFFFF"/>
        </w:rPr>
        <w:t>Cross</w:t>
      </w:r>
      <w:r w:rsidR="004B30E8">
        <w:rPr>
          <w:rFonts w:ascii="Times New Roman" w:hAnsi="Times New Roman" w:cs="Times New Roman"/>
          <w:color w:val="000000"/>
          <w:shd w:val="clear" w:color="auto" w:fill="FFFFFF"/>
        </w:rPr>
        <w:t xml:space="preserve"> </w:t>
      </w:r>
      <w:r w:rsidR="004B30E8" w:rsidRPr="004B30E8">
        <w:rPr>
          <w:rFonts w:ascii="Times New Roman" w:hAnsi="Times New Roman" w:cs="Times New Roman"/>
          <w:color w:val="000000"/>
          <w:shd w:val="clear" w:color="auto" w:fill="FFFFFF"/>
        </w:rPr>
        <w:t>&amp; Miller,</w:t>
      </w:r>
      <w:r w:rsidR="004B30E8">
        <w:rPr>
          <w:rFonts w:ascii="Times New Roman" w:hAnsi="Times New Roman" w:cs="Times New Roman"/>
          <w:color w:val="000000"/>
          <w:shd w:val="clear" w:color="auto" w:fill="FFFFFF"/>
        </w:rPr>
        <w:t xml:space="preserve"> </w:t>
      </w:r>
      <w:r w:rsidR="004B30E8" w:rsidRPr="004B30E8">
        <w:rPr>
          <w:rFonts w:ascii="Times New Roman" w:hAnsi="Times New Roman" w:cs="Times New Roman"/>
          <w:color w:val="000000"/>
          <w:shd w:val="clear" w:color="auto" w:fill="FFFFFF"/>
        </w:rPr>
        <w:t>2021).</w:t>
      </w:r>
      <w:r w:rsidR="004B30E8">
        <w:rPr>
          <w:rFonts w:ascii="Times New Roman" w:hAnsi="Times New Roman" w:cs="Times New Roman"/>
          <w:color w:val="000000"/>
          <w:shd w:val="clear" w:color="auto" w:fill="FFFFFF"/>
        </w:rPr>
        <w:t xml:space="preserve"> </w:t>
      </w:r>
      <w:r w:rsidR="004B30E8">
        <w:rPr>
          <w:rFonts w:ascii="Times New Roman" w:hAnsi="Times New Roman" w:cs="Times New Roman"/>
        </w:rPr>
        <w:t xml:space="preserve"> Finally, the decision makers must review the solution’s effectiveness after the implementation of the decision. </w:t>
      </w:r>
    </w:p>
    <w:p w14:paraId="3B0A7D8B" w14:textId="77777777" w:rsidR="009B5034" w:rsidRDefault="009B5034" w:rsidP="009B5034">
      <w:pPr>
        <w:jc w:val="center"/>
        <w:rPr>
          <w:rFonts w:ascii="Times New Roman" w:hAnsi="Times New Roman" w:cs="Times New Roman"/>
          <w:b/>
          <w:bCs/>
        </w:rPr>
      </w:pPr>
    </w:p>
    <w:p w14:paraId="7C3518DA" w14:textId="4484F07B" w:rsidR="004B30E8" w:rsidRDefault="004B30E8" w:rsidP="009B5034">
      <w:pPr>
        <w:jc w:val="center"/>
        <w:rPr>
          <w:rFonts w:ascii="Times New Roman" w:hAnsi="Times New Roman" w:cs="Times New Roman"/>
          <w:b/>
          <w:bCs/>
        </w:rPr>
      </w:pPr>
      <w:r w:rsidRPr="004B30E8">
        <w:rPr>
          <w:rFonts w:ascii="Times New Roman" w:hAnsi="Times New Roman" w:cs="Times New Roman"/>
          <w:b/>
          <w:bCs/>
        </w:rPr>
        <w:t>Reference</w:t>
      </w:r>
    </w:p>
    <w:p w14:paraId="1E43BD93" w14:textId="1C7F15B0" w:rsidR="004B30E8" w:rsidRDefault="004B30E8" w:rsidP="002B0F40">
      <w:pPr>
        <w:rPr>
          <w:rFonts w:ascii="Times New Roman" w:hAnsi="Times New Roman" w:cs="Times New Roman"/>
          <w:color w:val="000000"/>
          <w:shd w:val="clear" w:color="auto" w:fill="FFFFFF"/>
        </w:rPr>
      </w:pPr>
      <w:r w:rsidRPr="004B30E8">
        <w:rPr>
          <w:rFonts w:ascii="Times New Roman" w:hAnsi="Times New Roman" w:cs="Times New Roman"/>
          <w:color w:val="000000"/>
          <w:shd w:val="clear" w:color="auto" w:fill="FFFFFF"/>
        </w:rPr>
        <w:t>Cross, F. B., &amp; Miller, R. L. R. (2021). </w:t>
      </w:r>
      <w:r w:rsidRPr="004B30E8">
        <w:rPr>
          <w:rFonts w:ascii="Times New Roman" w:hAnsi="Times New Roman" w:cs="Times New Roman"/>
          <w:i/>
          <w:iCs/>
          <w:color w:val="000000"/>
          <w:shd w:val="clear" w:color="auto" w:fill="FFFFFF"/>
        </w:rPr>
        <w:t>The legal environment of business: Text and cases</w:t>
      </w:r>
      <w:r w:rsidRPr="004B30E8">
        <w:rPr>
          <w:rFonts w:ascii="Times New Roman" w:hAnsi="Times New Roman" w:cs="Times New Roman"/>
          <w:color w:val="000000"/>
          <w:shd w:val="clear" w:color="auto" w:fill="FFFFFF"/>
        </w:rPr>
        <w:t>.</w:t>
      </w:r>
      <w:r w:rsidRPr="004B30E8">
        <w:rPr>
          <w:rFonts w:ascii="Times New Roman" w:hAnsi="Times New Roman" w:cs="Times New Roman"/>
          <w:color w:val="000000"/>
          <w:shd w:val="clear" w:color="auto" w:fill="FFFFFF"/>
        </w:rPr>
        <w:t xml:space="preserve"> </w:t>
      </w:r>
    </w:p>
    <w:p w14:paraId="29C841DA" w14:textId="77777777" w:rsidR="009B5034" w:rsidRPr="0045751B" w:rsidRDefault="009B5034" w:rsidP="009B5034">
      <w:pPr>
        <w:autoSpaceDE w:val="0"/>
        <w:autoSpaceDN w:val="0"/>
        <w:adjustRightInd w:val="0"/>
        <w:spacing w:after="0" w:line="240" w:lineRule="auto"/>
        <w:jc w:val="both"/>
        <w:rPr>
          <w:rFonts w:ascii="Times New Roman" w:hAnsi="Times New Roman" w:cs="Times New Roman"/>
          <w:b/>
          <w:bCs/>
        </w:rPr>
      </w:pPr>
      <w:r w:rsidRPr="0045751B">
        <w:rPr>
          <w:rFonts w:ascii="Times New Roman" w:hAnsi="Times New Roman" w:cs="Times New Roman"/>
          <w:b/>
          <w:bCs/>
        </w:rPr>
        <w:t>NB: Kindly remember to delete this part before you submit</w:t>
      </w:r>
    </w:p>
    <w:p w14:paraId="02932496" w14:textId="13CC7A52" w:rsidR="009B5034" w:rsidRPr="0045751B" w:rsidRDefault="009B5034" w:rsidP="009B5034">
      <w:pPr>
        <w:autoSpaceDE w:val="0"/>
        <w:autoSpaceDN w:val="0"/>
        <w:adjustRightInd w:val="0"/>
        <w:spacing w:after="0" w:line="240" w:lineRule="auto"/>
        <w:jc w:val="both"/>
        <w:rPr>
          <w:rFonts w:ascii="Times New Roman" w:hAnsi="Times New Roman" w:cs="Times New Roman"/>
          <w:b/>
          <w:bCs/>
        </w:rPr>
      </w:pPr>
      <w:r w:rsidRPr="0045751B">
        <w:rPr>
          <w:rFonts w:ascii="Times New Roman" w:hAnsi="Times New Roman" w:cs="Times New Roman"/>
          <w:b/>
          <w:bCs/>
        </w:rPr>
        <w:t>Hello friend. First of all, I want to thank you so much for being patient with me and trusting my services. However, you can reach me through this mail (</w:t>
      </w:r>
      <w:hyperlink r:id="rId7" w:history="1">
        <w:r w:rsidRPr="003F0505">
          <w:rPr>
            <w:rStyle w:val="Hyperlink"/>
            <w:rFonts w:ascii="Times New Roman" w:hAnsi="Times New Roman" w:cs="Times New Roman"/>
            <w:b/>
            <w:bCs/>
          </w:rPr>
          <w:t>davykikuvi774@gmail.com</w:t>
        </w:r>
      </w:hyperlink>
      <w:r w:rsidRPr="0045751B">
        <w:rPr>
          <w:rFonts w:ascii="Times New Roman" w:hAnsi="Times New Roman" w:cs="Times New Roman"/>
          <w:b/>
          <w:bCs/>
        </w:rPr>
        <w:t>) for more work in future if you do not mind. Again, feel free to add me a bonus</w:t>
      </w:r>
      <w:r w:rsidR="00B95DFB">
        <w:rPr>
          <w:rFonts w:ascii="Times New Roman" w:hAnsi="Times New Roman" w:cs="Times New Roman"/>
          <w:b/>
          <w:bCs/>
        </w:rPr>
        <w:t xml:space="preserve"> (just </w:t>
      </w:r>
      <w:proofErr w:type="spellStart"/>
      <w:r w:rsidR="00B95DFB">
        <w:rPr>
          <w:rFonts w:ascii="Times New Roman" w:hAnsi="Times New Roman" w:cs="Times New Roman"/>
          <w:b/>
          <w:bCs/>
        </w:rPr>
        <w:t>a</w:t>
      </w:r>
      <w:proofErr w:type="spellEnd"/>
      <w:r w:rsidR="00B95DFB">
        <w:rPr>
          <w:rFonts w:ascii="Times New Roman" w:hAnsi="Times New Roman" w:cs="Times New Roman"/>
          <w:b/>
          <w:bCs/>
        </w:rPr>
        <w:t xml:space="preserve"> request please and not a command)</w:t>
      </w:r>
      <w:r w:rsidRPr="0045751B">
        <w:rPr>
          <w:rFonts w:ascii="Times New Roman" w:hAnsi="Times New Roman" w:cs="Times New Roman"/>
          <w:b/>
          <w:bCs/>
        </w:rPr>
        <w:t xml:space="preserve"> if you do not mind since the work was so heavy and complex and also let me know in case you have any question or correction. I will be at your service. Lastly, remember to release the funds on time (including a bonus) and leave a 10-star rating. I will really appreciate. Thanks a lot. </w:t>
      </w:r>
    </w:p>
    <w:p w14:paraId="526FD2C2" w14:textId="77777777" w:rsidR="009B5034" w:rsidRPr="004B30E8" w:rsidRDefault="009B5034" w:rsidP="002B0F40">
      <w:pPr>
        <w:rPr>
          <w:rFonts w:ascii="Times New Roman" w:hAnsi="Times New Roman" w:cs="Times New Roman"/>
          <w:b/>
          <w:bCs/>
        </w:rPr>
      </w:pPr>
    </w:p>
    <w:sectPr w:rsidR="009B5034" w:rsidRPr="004B30E8" w:rsidSect="004B30E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512128" w14:textId="77777777" w:rsidR="005F2285" w:rsidRDefault="005F2285" w:rsidP="004B30E8">
      <w:pPr>
        <w:spacing w:after="0" w:line="240" w:lineRule="auto"/>
      </w:pPr>
      <w:r>
        <w:separator/>
      </w:r>
    </w:p>
  </w:endnote>
  <w:endnote w:type="continuationSeparator" w:id="0">
    <w:p w14:paraId="1E8CD7CB" w14:textId="77777777" w:rsidR="005F2285" w:rsidRDefault="005F2285" w:rsidP="004B3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1875C7" w14:textId="77777777" w:rsidR="005F2285" w:rsidRDefault="005F2285" w:rsidP="004B30E8">
      <w:pPr>
        <w:spacing w:after="0" w:line="240" w:lineRule="auto"/>
      </w:pPr>
      <w:r>
        <w:separator/>
      </w:r>
    </w:p>
  </w:footnote>
  <w:footnote w:type="continuationSeparator" w:id="0">
    <w:p w14:paraId="07AC0C23" w14:textId="77777777" w:rsidR="005F2285" w:rsidRDefault="005F2285" w:rsidP="004B30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1AE2AB" w14:textId="330C1642" w:rsidR="004B30E8" w:rsidRPr="004B30E8" w:rsidRDefault="004B30E8">
    <w:pPr>
      <w:pStyle w:val="Header"/>
      <w:jc w:val="right"/>
      <w:rPr>
        <w:rFonts w:ascii="Times New Roman" w:hAnsi="Times New Roman" w:cs="Times New Roman"/>
      </w:rPr>
    </w:pPr>
    <w:r w:rsidRPr="004B30E8">
      <w:rPr>
        <w:rFonts w:ascii="Times New Roman" w:hAnsi="Times New Roman" w:cs="Times New Roman"/>
      </w:rPr>
      <w:t>Ethics in Business</w:t>
    </w:r>
    <w:r w:rsidRPr="004B30E8">
      <w:rPr>
        <w:rFonts w:ascii="Times New Roman" w:hAnsi="Times New Roman" w:cs="Times New Roman"/>
      </w:rPr>
      <w:tab/>
    </w:r>
    <w:r w:rsidRPr="004B30E8">
      <w:rPr>
        <w:rFonts w:ascii="Times New Roman" w:hAnsi="Times New Roman" w:cs="Times New Roman"/>
      </w:rPr>
      <w:tab/>
    </w:r>
    <w:sdt>
      <w:sdtPr>
        <w:rPr>
          <w:rFonts w:ascii="Times New Roman" w:hAnsi="Times New Roman" w:cs="Times New Roman"/>
        </w:rPr>
        <w:id w:val="420066500"/>
        <w:docPartObj>
          <w:docPartGallery w:val="Page Numbers (Top of Page)"/>
          <w:docPartUnique/>
        </w:docPartObj>
      </w:sdtPr>
      <w:sdtEndPr>
        <w:rPr>
          <w:noProof/>
        </w:rPr>
      </w:sdtEndPr>
      <w:sdtContent>
        <w:r w:rsidRPr="004B30E8">
          <w:rPr>
            <w:rFonts w:ascii="Times New Roman" w:hAnsi="Times New Roman" w:cs="Times New Roman"/>
          </w:rPr>
          <w:fldChar w:fldCharType="begin"/>
        </w:r>
        <w:r w:rsidRPr="004B30E8">
          <w:rPr>
            <w:rFonts w:ascii="Times New Roman" w:hAnsi="Times New Roman" w:cs="Times New Roman"/>
          </w:rPr>
          <w:instrText xml:space="preserve"> PAGE   \* MERGEFORMAT </w:instrText>
        </w:r>
        <w:r w:rsidRPr="004B30E8">
          <w:rPr>
            <w:rFonts w:ascii="Times New Roman" w:hAnsi="Times New Roman" w:cs="Times New Roman"/>
          </w:rPr>
          <w:fldChar w:fldCharType="separate"/>
        </w:r>
        <w:r w:rsidRPr="004B30E8">
          <w:rPr>
            <w:rFonts w:ascii="Times New Roman" w:hAnsi="Times New Roman" w:cs="Times New Roman"/>
            <w:noProof/>
          </w:rPr>
          <w:t>2</w:t>
        </w:r>
        <w:r w:rsidRPr="004B30E8">
          <w:rPr>
            <w:rFonts w:ascii="Times New Roman" w:hAnsi="Times New Roman" w:cs="Times New Roman"/>
            <w:noProof/>
          </w:rPr>
          <w:fldChar w:fldCharType="end"/>
        </w:r>
      </w:sdtContent>
    </w:sdt>
  </w:p>
  <w:p w14:paraId="0B96F097" w14:textId="77777777" w:rsidR="004B30E8" w:rsidRDefault="004B30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C43B3D" w14:textId="31D6B456" w:rsidR="004B30E8" w:rsidRPr="004B30E8" w:rsidRDefault="004B30E8">
    <w:pPr>
      <w:pStyle w:val="Header"/>
      <w:rPr>
        <w:rFonts w:ascii="Times New Roman" w:hAnsi="Times New Roman" w:cs="Times New Roman"/>
      </w:rPr>
    </w:pPr>
    <w:r w:rsidRPr="004B30E8">
      <w:rPr>
        <w:rFonts w:ascii="Times New Roman" w:hAnsi="Times New Roman" w:cs="Times New Roman"/>
      </w:rPr>
      <w:t>Running head: Ethics in Business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03D4427"/>
    <w:multiLevelType w:val="hybridMultilevel"/>
    <w:tmpl w:val="B7247772"/>
    <w:lvl w:ilvl="0" w:tplc="D9A655F2">
      <w:start w:val="1"/>
      <w:numFmt w:val="lowerLetter"/>
      <w:lvlText w:val="%1."/>
      <w:lvlJc w:val="left"/>
      <w:pPr>
        <w:ind w:left="720" w:hanging="360"/>
      </w:pPr>
      <w:rPr>
        <w:rFonts w:ascii="Helvetica" w:hAnsi="Helvetica" w:cs="Helvetica" w:hint="default"/>
        <w:color w:val="1D1D1D"/>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56B"/>
    <w:rsid w:val="000E7618"/>
    <w:rsid w:val="002B0F40"/>
    <w:rsid w:val="00384547"/>
    <w:rsid w:val="004B30E8"/>
    <w:rsid w:val="005D0092"/>
    <w:rsid w:val="005D15C3"/>
    <w:rsid w:val="005F2285"/>
    <w:rsid w:val="006774E3"/>
    <w:rsid w:val="007050DB"/>
    <w:rsid w:val="007E69D8"/>
    <w:rsid w:val="009B5034"/>
    <w:rsid w:val="00B618B0"/>
    <w:rsid w:val="00B95DFB"/>
    <w:rsid w:val="00C1556B"/>
    <w:rsid w:val="00C57F3B"/>
    <w:rsid w:val="00DE79CD"/>
    <w:rsid w:val="00EC07AB"/>
    <w:rsid w:val="00F55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B92D1"/>
  <w15:chartTrackingRefBased/>
  <w15:docId w15:val="{B62AFE7F-152F-42A9-80BD-70CA55AC1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556B"/>
    <w:pPr>
      <w:ind w:left="720"/>
      <w:contextualSpacing/>
    </w:pPr>
  </w:style>
  <w:style w:type="paragraph" w:styleId="Header">
    <w:name w:val="header"/>
    <w:basedOn w:val="Normal"/>
    <w:link w:val="HeaderChar"/>
    <w:uiPriority w:val="99"/>
    <w:unhideWhenUsed/>
    <w:rsid w:val="004B30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0E8"/>
  </w:style>
  <w:style w:type="paragraph" w:styleId="Footer">
    <w:name w:val="footer"/>
    <w:basedOn w:val="Normal"/>
    <w:link w:val="FooterChar"/>
    <w:uiPriority w:val="99"/>
    <w:unhideWhenUsed/>
    <w:rsid w:val="004B30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0E8"/>
  </w:style>
  <w:style w:type="character" w:styleId="Hyperlink">
    <w:name w:val="Hyperlink"/>
    <w:basedOn w:val="DefaultParagraphFont"/>
    <w:uiPriority w:val="99"/>
    <w:unhideWhenUsed/>
    <w:rsid w:val="009B50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avykikuvi774@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3</Pages>
  <Words>945</Words>
  <Characters>5390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dc:description/>
  <cp:lastModifiedBy>Sam</cp:lastModifiedBy>
  <cp:revision>7</cp:revision>
  <dcterms:created xsi:type="dcterms:W3CDTF">2021-01-24T21:29:00Z</dcterms:created>
  <dcterms:modified xsi:type="dcterms:W3CDTF">2021-01-25T00:19:00Z</dcterms:modified>
</cp:coreProperties>
</file>